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C2AC3" w:rsidRDefault="002D1199">
      <w:pPr>
        <w:jc w:val="center"/>
        <w:rPr>
          <w:rFonts w:ascii="Trebuchet MS" w:eastAsia="Trebuchet MS" w:hAnsi="Trebuchet MS" w:cs="Trebuchet MS"/>
          <w:b/>
          <w:sz w:val="28"/>
          <w:szCs w:val="28"/>
        </w:rPr>
      </w:pPr>
      <w:r>
        <w:rPr>
          <w:rFonts w:ascii="Trebuchet MS" w:eastAsia="Trebuchet MS" w:hAnsi="Trebuchet MS" w:cs="Trebuchet MS"/>
          <w:b/>
          <w:sz w:val="28"/>
          <w:szCs w:val="28"/>
        </w:rPr>
        <w:t>COMUNICATO STAMPA</w:t>
      </w:r>
    </w:p>
    <w:p w14:paraId="00000002" w14:textId="77777777" w:rsidR="00DC2AC3" w:rsidRDefault="00DC2AC3">
      <w:pPr>
        <w:jc w:val="center"/>
        <w:rPr>
          <w:rFonts w:ascii="Trebuchet MS" w:eastAsia="Trebuchet MS" w:hAnsi="Trebuchet MS" w:cs="Trebuchet MS"/>
          <w:b/>
          <w:sz w:val="28"/>
          <w:szCs w:val="28"/>
        </w:rPr>
      </w:pPr>
    </w:p>
    <w:p w14:paraId="00000003" w14:textId="05EF6A2B" w:rsidR="00DC2AC3" w:rsidRDefault="00FD477E">
      <w:pPr>
        <w:jc w:val="center"/>
        <w:rPr>
          <w:rFonts w:ascii="Trebuchet MS" w:eastAsia="Trebuchet MS" w:hAnsi="Trebuchet MS" w:cs="Trebuchet MS"/>
          <w:b/>
          <w:sz w:val="28"/>
          <w:szCs w:val="28"/>
        </w:rPr>
      </w:pPr>
      <w:r>
        <w:rPr>
          <w:rFonts w:ascii="Trebuchet MS" w:eastAsia="Trebuchet MS" w:hAnsi="Trebuchet MS" w:cs="Trebuchet MS"/>
          <w:b/>
          <w:sz w:val="28"/>
          <w:szCs w:val="28"/>
        </w:rPr>
        <w:t>Inaugurato il primo</w:t>
      </w:r>
      <w:r w:rsidR="002D1199">
        <w:rPr>
          <w:rFonts w:ascii="Trebuchet MS" w:eastAsia="Trebuchet MS" w:hAnsi="Trebuchet MS" w:cs="Trebuchet MS"/>
          <w:b/>
          <w:sz w:val="28"/>
          <w:szCs w:val="28"/>
        </w:rPr>
        <w:t xml:space="preserve"> pulmino elettrico per il trasporto disabili:</w:t>
      </w:r>
    </w:p>
    <w:p w14:paraId="00000004" w14:textId="77777777" w:rsidR="00DC2AC3" w:rsidRDefault="002D1199">
      <w:pPr>
        <w:jc w:val="center"/>
        <w:rPr>
          <w:rFonts w:ascii="Trebuchet MS" w:eastAsia="Trebuchet MS" w:hAnsi="Trebuchet MS" w:cs="Trebuchet MS"/>
          <w:b/>
          <w:sz w:val="28"/>
          <w:szCs w:val="28"/>
        </w:rPr>
      </w:pPr>
      <w:r>
        <w:rPr>
          <w:rFonts w:ascii="Trebuchet MS" w:eastAsia="Trebuchet MS" w:hAnsi="Trebuchet MS" w:cs="Trebuchet MS"/>
          <w:b/>
          <w:sz w:val="28"/>
          <w:szCs w:val="28"/>
        </w:rPr>
        <w:t>la scelta “green” della Pubblica</w:t>
      </w:r>
    </w:p>
    <w:p w14:paraId="00000006" w14:textId="77777777" w:rsidR="00DC2AC3" w:rsidRDefault="00DC2AC3" w:rsidP="00DD3FC4">
      <w:pPr>
        <w:rPr>
          <w:rFonts w:ascii="Trebuchet MS" w:eastAsia="Trebuchet MS" w:hAnsi="Trebuchet MS" w:cs="Trebuchet MS"/>
          <w:b/>
          <w:sz w:val="36"/>
          <w:szCs w:val="36"/>
        </w:rPr>
      </w:pPr>
    </w:p>
    <w:p w14:paraId="2275DB08" w14:textId="3AA1517E" w:rsidR="00457F36" w:rsidRPr="00FE5803" w:rsidRDefault="002D1199" w:rsidP="00EC18D4">
      <w:pPr>
        <w:jc w:val="both"/>
        <w:rPr>
          <w:rFonts w:ascii="Trebuchet MS" w:eastAsia="Trebuchet MS" w:hAnsi="Trebuchet MS" w:cs="Trebuchet MS"/>
          <w:highlight w:val="white"/>
        </w:rPr>
      </w:pPr>
      <w:r w:rsidRPr="00FE5803">
        <w:rPr>
          <w:rFonts w:ascii="Trebuchet MS" w:eastAsia="Trebuchet MS" w:hAnsi="Trebuchet MS" w:cs="Trebuchet MS"/>
          <w:i/>
          <w:highlight w:val="white"/>
        </w:rPr>
        <w:t>Parma, 12 giugno 2021 –</w:t>
      </w:r>
      <w:r w:rsidRPr="00FE5803">
        <w:rPr>
          <w:rFonts w:ascii="Trebuchet MS" w:eastAsia="Trebuchet MS" w:hAnsi="Trebuchet MS" w:cs="Trebuchet MS"/>
          <w:highlight w:val="white"/>
        </w:rPr>
        <w:t xml:space="preserve"> Oggi, sabato </w:t>
      </w:r>
      <w:r w:rsidRPr="00FE5803">
        <w:rPr>
          <w:rFonts w:ascii="Trebuchet MS" w:eastAsia="Trebuchet MS" w:hAnsi="Trebuchet MS" w:cs="Trebuchet MS"/>
          <w:b/>
          <w:highlight w:val="white"/>
        </w:rPr>
        <w:t>12 giugno</w:t>
      </w:r>
      <w:r w:rsidRPr="00FE5803">
        <w:rPr>
          <w:rFonts w:ascii="Trebuchet MS" w:eastAsia="Trebuchet MS" w:hAnsi="Trebuchet MS" w:cs="Trebuchet MS"/>
          <w:highlight w:val="white"/>
        </w:rPr>
        <w:t>, presso la sede dell’</w:t>
      </w:r>
      <w:r w:rsidRPr="00FE5803">
        <w:rPr>
          <w:rFonts w:ascii="Trebuchet MS" w:eastAsia="Trebuchet MS" w:hAnsi="Trebuchet MS" w:cs="Trebuchet MS"/>
          <w:b/>
          <w:bCs/>
          <w:highlight w:val="white"/>
        </w:rPr>
        <w:t>Assistenza Pubblica di Parma</w:t>
      </w:r>
      <w:r w:rsidR="00DD3FC4" w:rsidRPr="00FE5803">
        <w:rPr>
          <w:rFonts w:ascii="Trebuchet MS" w:eastAsia="Trebuchet MS" w:hAnsi="Trebuchet MS" w:cs="Trebuchet MS"/>
          <w:b/>
          <w:bCs/>
          <w:highlight w:val="white"/>
        </w:rPr>
        <w:t xml:space="preserve"> - ODV</w:t>
      </w:r>
      <w:r w:rsidRPr="00FE5803">
        <w:rPr>
          <w:rFonts w:ascii="Trebuchet MS" w:eastAsia="Trebuchet MS" w:hAnsi="Trebuchet MS" w:cs="Trebuchet MS"/>
          <w:highlight w:val="white"/>
        </w:rPr>
        <w:t>, in viale Gorizia 2/A, è stata inaugurato il</w:t>
      </w:r>
      <w:r w:rsidR="0024602B" w:rsidRPr="00FE5803">
        <w:rPr>
          <w:rFonts w:ascii="Trebuchet MS" w:eastAsia="Trebuchet MS" w:hAnsi="Trebuchet MS" w:cs="Trebuchet MS"/>
          <w:highlight w:val="white"/>
        </w:rPr>
        <w:t xml:space="preserve"> primo </w:t>
      </w:r>
      <w:r w:rsidRPr="00FE5803">
        <w:rPr>
          <w:rFonts w:ascii="Trebuchet MS" w:eastAsia="Trebuchet MS" w:hAnsi="Trebuchet MS" w:cs="Trebuchet MS"/>
          <w:b/>
          <w:highlight w:val="white"/>
        </w:rPr>
        <w:t>pulmino elettrico</w:t>
      </w:r>
      <w:r w:rsidR="0024602B" w:rsidRPr="00FE5803">
        <w:rPr>
          <w:rFonts w:ascii="Trebuchet MS" w:eastAsia="Trebuchet MS" w:hAnsi="Trebuchet MS" w:cs="Trebuchet MS"/>
          <w:b/>
          <w:highlight w:val="white"/>
        </w:rPr>
        <w:t xml:space="preserve"> </w:t>
      </w:r>
      <w:r w:rsidR="0024602B" w:rsidRPr="00FE5803">
        <w:rPr>
          <w:rFonts w:ascii="Trebuchet MS" w:eastAsia="Trebuchet MS" w:hAnsi="Trebuchet MS" w:cs="Trebuchet MS"/>
          <w:bCs/>
          <w:highlight w:val="white"/>
        </w:rPr>
        <w:t>per il trasporto disabili</w:t>
      </w:r>
      <w:r w:rsidR="00457F36" w:rsidRPr="00FE5803">
        <w:rPr>
          <w:rFonts w:ascii="Trebuchet MS" w:eastAsia="Trebuchet MS" w:hAnsi="Trebuchet MS" w:cs="Trebuchet MS"/>
          <w:bCs/>
          <w:highlight w:val="white"/>
        </w:rPr>
        <w:t>,</w:t>
      </w:r>
      <w:r w:rsidR="00457F36" w:rsidRPr="00FE5803">
        <w:rPr>
          <w:rFonts w:ascii="Trebuchet MS" w:eastAsia="Trebuchet MS" w:hAnsi="Trebuchet MS" w:cs="Trebuchet MS"/>
          <w:b/>
          <w:highlight w:val="white"/>
        </w:rPr>
        <w:t xml:space="preserve"> </w:t>
      </w:r>
      <w:r w:rsidR="00457F36" w:rsidRPr="00FE5803">
        <w:rPr>
          <w:rFonts w:ascii="Trebuchet MS" w:eastAsia="Trebuchet MS" w:hAnsi="Trebuchet MS" w:cs="Trebuchet MS"/>
          <w:highlight w:val="white"/>
        </w:rPr>
        <w:t xml:space="preserve">cofinanziato per il 75% dalla </w:t>
      </w:r>
      <w:r w:rsidR="00457F36" w:rsidRPr="00FE5803">
        <w:rPr>
          <w:rFonts w:ascii="Trebuchet MS" w:eastAsia="Trebuchet MS" w:hAnsi="Trebuchet MS" w:cs="Trebuchet MS"/>
          <w:b/>
          <w:highlight w:val="white"/>
        </w:rPr>
        <w:t>Fondazione Cariparma</w:t>
      </w:r>
      <w:r w:rsidRPr="00FE5803">
        <w:rPr>
          <w:rFonts w:ascii="Trebuchet MS" w:eastAsia="Trebuchet MS" w:hAnsi="Trebuchet MS" w:cs="Trebuchet MS"/>
          <w:highlight w:val="white"/>
        </w:rPr>
        <w:t xml:space="preserve">. </w:t>
      </w:r>
    </w:p>
    <w:p w14:paraId="75C8FF2B" w14:textId="77777777" w:rsidR="00457F36" w:rsidRPr="00FE5803" w:rsidRDefault="00457F36" w:rsidP="00EC18D4">
      <w:pPr>
        <w:jc w:val="both"/>
        <w:rPr>
          <w:rFonts w:ascii="Trebuchet MS" w:eastAsia="Trebuchet MS" w:hAnsi="Trebuchet MS" w:cs="Trebuchet MS"/>
          <w:highlight w:val="white"/>
        </w:rPr>
      </w:pPr>
    </w:p>
    <w:p w14:paraId="00000008" w14:textId="7E01B0B6" w:rsidR="00DC2AC3" w:rsidRPr="00FE5803" w:rsidRDefault="002D1199" w:rsidP="00EC18D4">
      <w:pPr>
        <w:jc w:val="both"/>
        <w:rPr>
          <w:rFonts w:ascii="Trebuchet MS" w:eastAsia="Trebuchet MS" w:hAnsi="Trebuchet MS" w:cs="Trebuchet MS"/>
        </w:rPr>
      </w:pPr>
      <w:r w:rsidRPr="00FE5803">
        <w:rPr>
          <w:rFonts w:ascii="Trebuchet MS" w:eastAsia="Trebuchet MS" w:hAnsi="Trebuchet MS" w:cs="Trebuchet MS"/>
          <w:highlight w:val="white"/>
        </w:rPr>
        <w:t>Questo mezzo</w:t>
      </w:r>
      <w:r w:rsidR="00457F36" w:rsidRPr="00FE5803">
        <w:rPr>
          <w:rFonts w:ascii="Trebuchet MS" w:eastAsia="Trebuchet MS" w:hAnsi="Trebuchet MS" w:cs="Trebuchet MS"/>
          <w:highlight w:val="white"/>
        </w:rPr>
        <w:t xml:space="preserve"> </w:t>
      </w:r>
      <w:r w:rsidRPr="00FE5803">
        <w:rPr>
          <w:rFonts w:ascii="Trebuchet MS" w:eastAsia="Trebuchet MS" w:hAnsi="Trebuchet MS" w:cs="Trebuchet MS"/>
          <w:highlight w:val="white"/>
        </w:rPr>
        <w:t xml:space="preserve">rappresenta una </w:t>
      </w:r>
      <w:r w:rsidRPr="00FE5803">
        <w:rPr>
          <w:rFonts w:ascii="Trebuchet MS" w:eastAsia="Trebuchet MS" w:hAnsi="Trebuchet MS" w:cs="Trebuchet MS"/>
          <w:b/>
          <w:bCs/>
          <w:highlight w:val="white"/>
        </w:rPr>
        <w:t>novità assoluta</w:t>
      </w:r>
      <w:r w:rsidR="00457F36" w:rsidRPr="00FE5803">
        <w:rPr>
          <w:rFonts w:ascii="Trebuchet MS" w:eastAsia="Trebuchet MS" w:hAnsi="Trebuchet MS" w:cs="Trebuchet MS"/>
        </w:rPr>
        <w:t xml:space="preserve">, </w:t>
      </w:r>
      <w:r w:rsidR="0024602B" w:rsidRPr="00FE5803">
        <w:rPr>
          <w:rFonts w:ascii="Trebuchet MS" w:eastAsia="Trebuchet MS" w:hAnsi="Trebuchet MS" w:cs="Trebuchet MS"/>
        </w:rPr>
        <w:t xml:space="preserve">si tratta del </w:t>
      </w:r>
      <w:r w:rsidR="0024602B" w:rsidRPr="00FE5803">
        <w:rPr>
          <w:rFonts w:ascii="Trebuchet MS" w:eastAsia="Trebuchet MS" w:hAnsi="Trebuchet MS" w:cs="Trebuchet MS"/>
          <w:i/>
          <w:iCs/>
        </w:rPr>
        <w:t>MAN TGE-E FULL ELECTRIC</w:t>
      </w:r>
      <w:r w:rsidR="0024602B" w:rsidRPr="00FE5803">
        <w:rPr>
          <w:rFonts w:ascii="Trebuchet MS" w:eastAsia="Trebuchet MS" w:hAnsi="Trebuchet MS" w:cs="Trebuchet MS"/>
        </w:rPr>
        <w:t xml:space="preserve">, allestita dalla OLMEDO di Reggio Emilia. TGE-E garantisce un’autonomia superiore ai 150km in ciclo urbano che diventano oltre 200 in condizioni di misto, e </w:t>
      </w:r>
      <w:r w:rsidR="0024602B" w:rsidRPr="00FE5803">
        <w:rPr>
          <w:rFonts w:ascii="Trebuchet MS" w:eastAsia="Trebuchet MS" w:hAnsi="Trebuchet MS" w:cs="Trebuchet MS"/>
          <w:b/>
          <w:bCs/>
        </w:rPr>
        <w:t>tempi di ricarica rapidissimi</w:t>
      </w:r>
      <w:r w:rsidR="0024602B" w:rsidRPr="00FE5803">
        <w:rPr>
          <w:rFonts w:ascii="Trebuchet MS" w:eastAsia="Trebuchet MS" w:hAnsi="Trebuchet MS" w:cs="Trebuchet MS"/>
        </w:rPr>
        <w:t>. Può trasportare fino a</w:t>
      </w:r>
      <w:r w:rsidR="0024602B" w:rsidRPr="0024602B">
        <w:rPr>
          <w:rFonts w:ascii="Trebuchet MS" w:eastAsia="Trebuchet MS" w:hAnsi="Trebuchet MS" w:cs="Trebuchet MS"/>
        </w:rPr>
        <w:t xml:space="preserve"> </w:t>
      </w:r>
      <w:r w:rsidR="0024602B" w:rsidRPr="00FE5803">
        <w:rPr>
          <w:rFonts w:ascii="Trebuchet MS" w:eastAsia="Trebuchet MS" w:hAnsi="Trebuchet MS" w:cs="Trebuchet MS"/>
        </w:rPr>
        <w:t xml:space="preserve">quattro carrozzelle e il suo allestimento è completamente </w:t>
      </w:r>
      <w:r w:rsidR="0024602B" w:rsidRPr="00FE5803">
        <w:rPr>
          <w:rFonts w:ascii="Trebuchet MS" w:eastAsia="Trebuchet MS" w:hAnsi="Trebuchet MS" w:cs="Trebuchet MS"/>
          <w:b/>
          <w:bCs/>
        </w:rPr>
        <w:t>plastic free</w:t>
      </w:r>
      <w:r w:rsidR="0024602B" w:rsidRPr="00FE5803">
        <w:rPr>
          <w:rFonts w:ascii="Trebuchet MS" w:eastAsia="Trebuchet MS" w:hAnsi="Trebuchet MS" w:cs="Trebuchet MS"/>
        </w:rPr>
        <w:t xml:space="preserve">, </w:t>
      </w:r>
      <w:r w:rsidR="0024602B" w:rsidRPr="0024602B">
        <w:rPr>
          <w:rFonts w:ascii="Trebuchet MS" w:eastAsia="Trebuchet MS" w:hAnsi="Trebuchet MS" w:cs="Trebuchet MS"/>
        </w:rPr>
        <w:t>priv</w:t>
      </w:r>
      <w:r w:rsidR="0024602B" w:rsidRPr="00FE5803">
        <w:rPr>
          <w:rFonts w:ascii="Trebuchet MS" w:eastAsia="Trebuchet MS" w:hAnsi="Trebuchet MS" w:cs="Trebuchet MS"/>
        </w:rPr>
        <w:t>o</w:t>
      </w:r>
      <w:r w:rsidR="0024602B" w:rsidRPr="0024602B">
        <w:rPr>
          <w:rFonts w:ascii="Trebuchet MS" w:eastAsia="Trebuchet MS" w:hAnsi="Trebuchet MS" w:cs="Trebuchet MS"/>
        </w:rPr>
        <w:t xml:space="preserve"> di piombo e cromo esavalente e completamente riciclabile</w:t>
      </w:r>
      <w:r w:rsidR="0024602B" w:rsidRPr="00FE5803">
        <w:rPr>
          <w:rFonts w:ascii="Trebuchet MS" w:eastAsia="Trebuchet MS" w:hAnsi="Trebuchet MS" w:cs="Trebuchet MS"/>
        </w:rPr>
        <w:t>.</w:t>
      </w:r>
    </w:p>
    <w:p w14:paraId="727B6752" w14:textId="77777777" w:rsidR="00EC18D4" w:rsidRPr="00FE5803" w:rsidRDefault="00EC18D4" w:rsidP="00DD3FC4">
      <w:pPr>
        <w:jc w:val="both"/>
        <w:rPr>
          <w:rFonts w:ascii="Trebuchet MS" w:eastAsia="Trebuchet MS" w:hAnsi="Trebuchet MS" w:cs="Trebuchet MS"/>
          <w:highlight w:val="white"/>
        </w:rPr>
      </w:pPr>
    </w:p>
    <w:p w14:paraId="00000009" w14:textId="05A14809" w:rsidR="00DC2AC3" w:rsidRPr="00FE5803" w:rsidRDefault="002D1199" w:rsidP="00DD3FC4">
      <w:pPr>
        <w:jc w:val="both"/>
        <w:rPr>
          <w:rFonts w:ascii="Trebuchet MS" w:eastAsia="Trebuchet MS" w:hAnsi="Trebuchet MS" w:cs="Trebuchet MS"/>
          <w:highlight w:val="white"/>
        </w:rPr>
      </w:pPr>
      <w:r w:rsidRPr="00FE5803">
        <w:rPr>
          <w:rFonts w:ascii="Trebuchet MS" w:eastAsia="Trebuchet MS" w:hAnsi="Trebuchet MS" w:cs="Trebuchet MS"/>
          <w:highlight w:val="white"/>
        </w:rPr>
        <w:t xml:space="preserve">Alla cerimonia d’inaugurazione erano presenti </w:t>
      </w:r>
      <w:r w:rsidRPr="00FE5803">
        <w:rPr>
          <w:rFonts w:ascii="Trebuchet MS" w:eastAsia="Trebuchet MS" w:hAnsi="Trebuchet MS" w:cs="Trebuchet MS"/>
          <w:b/>
          <w:bCs/>
          <w:highlight w:val="white"/>
        </w:rPr>
        <w:t>Luca Bellingeri</w:t>
      </w:r>
      <w:r w:rsidRPr="00FE5803">
        <w:rPr>
          <w:rFonts w:ascii="Trebuchet MS" w:eastAsia="Trebuchet MS" w:hAnsi="Trebuchet MS" w:cs="Trebuchet MS"/>
          <w:highlight w:val="white"/>
        </w:rPr>
        <w:t xml:space="preserve">, Presidente Assistenza Pubblica Parma, </w:t>
      </w:r>
      <w:r w:rsidRPr="00FE5803">
        <w:rPr>
          <w:rFonts w:ascii="Trebuchet MS" w:eastAsia="Trebuchet MS" w:hAnsi="Trebuchet MS" w:cs="Trebuchet MS"/>
          <w:b/>
          <w:bCs/>
          <w:highlight w:val="white"/>
        </w:rPr>
        <w:t>Filippo Mordacci</w:t>
      </w:r>
      <w:r w:rsidRPr="00FE5803">
        <w:rPr>
          <w:rFonts w:ascii="Trebuchet MS" w:eastAsia="Trebuchet MS" w:hAnsi="Trebuchet MS" w:cs="Trebuchet MS"/>
          <w:highlight w:val="white"/>
        </w:rPr>
        <w:t xml:space="preserve">, Comandante Corpo Militi Assistenza Pubblica Parma, </w:t>
      </w:r>
      <w:r w:rsidRPr="00FE5803">
        <w:rPr>
          <w:rFonts w:ascii="Trebuchet MS" w:eastAsia="Trebuchet MS" w:hAnsi="Trebuchet MS" w:cs="Trebuchet MS"/>
          <w:b/>
          <w:bCs/>
          <w:highlight w:val="white"/>
        </w:rPr>
        <w:t>Franco Magnani</w:t>
      </w:r>
      <w:r w:rsidRPr="00FE5803">
        <w:rPr>
          <w:rFonts w:ascii="Trebuchet MS" w:eastAsia="Trebuchet MS" w:hAnsi="Trebuchet MS" w:cs="Trebuchet MS"/>
          <w:highlight w:val="white"/>
        </w:rPr>
        <w:t>, Presidente Fondazione Cariparma</w:t>
      </w:r>
      <w:r w:rsidR="00A63487">
        <w:rPr>
          <w:rFonts w:ascii="Trebuchet MS" w:eastAsia="Trebuchet MS" w:hAnsi="Trebuchet MS" w:cs="Trebuchet MS"/>
          <w:highlight w:val="white"/>
        </w:rPr>
        <w:t xml:space="preserve">, e </w:t>
      </w:r>
      <w:r w:rsidR="00A63487" w:rsidRPr="00A63487">
        <w:rPr>
          <w:rFonts w:ascii="Trebuchet MS" w:eastAsia="Trebuchet MS" w:hAnsi="Trebuchet MS" w:cs="Trebuchet MS"/>
          <w:b/>
          <w:bCs/>
          <w:highlight w:val="white"/>
        </w:rPr>
        <w:t>Tiziana Benassi</w:t>
      </w:r>
      <w:r w:rsidR="00A63487">
        <w:rPr>
          <w:rFonts w:ascii="Trebuchet MS" w:eastAsia="Trebuchet MS" w:hAnsi="Trebuchet MS" w:cs="Trebuchet MS"/>
          <w:highlight w:val="white"/>
        </w:rPr>
        <w:t xml:space="preserve">, </w:t>
      </w:r>
      <w:r w:rsidR="00A63487" w:rsidRPr="00A63487">
        <w:rPr>
          <w:rFonts w:ascii="Trebuchet MS" w:eastAsia="Trebuchet MS" w:hAnsi="Trebuchet MS" w:cs="Trebuchet MS"/>
          <w:highlight w:val="white"/>
        </w:rPr>
        <w:t>Assessore alle Politiche di sostenibilità ambientale</w:t>
      </w:r>
      <w:r w:rsidR="00A63487">
        <w:rPr>
          <w:rFonts w:ascii="Trebuchet MS" w:eastAsia="Trebuchet MS" w:hAnsi="Trebuchet MS" w:cs="Trebuchet MS"/>
          <w:highlight w:val="white"/>
        </w:rPr>
        <w:t xml:space="preserve"> del Comune di Parma</w:t>
      </w:r>
      <w:r w:rsidRPr="00FE5803">
        <w:rPr>
          <w:rFonts w:ascii="Trebuchet MS" w:eastAsia="Trebuchet MS" w:hAnsi="Trebuchet MS" w:cs="Trebuchet MS"/>
          <w:highlight w:val="white"/>
        </w:rPr>
        <w:t>.</w:t>
      </w:r>
    </w:p>
    <w:p w14:paraId="0000000A" w14:textId="77777777" w:rsidR="00DC2AC3" w:rsidRPr="00FE5803" w:rsidRDefault="00DC2AC3" w:rsidP="00DD3FC4">
      <w:pPr>
        <w:jc w:val="both"/>
        <w:rPr>
          <w:rFonts w:ascii="Trebuchet MS" w:eastAsia="Trebuchet MS" w:hAnsi="Trebuchet MS" w:cs="Trebuchet MS"/>
          <w:highlight w:val="white"/>
        </w:rPr>
      </w:pPr>
    </w:p>
    <w:p w14:paraId="0000000B" w14:textId="0427C749" w:rsidR="00DC2AC3" w:rsidRPr="00FE5803" w:rsidRDefault="002D1199" w:rsidP="00DD3FC4">
      <w:pPr>
        <w:jc w:val="both"/>
        <w:rPr>
          <w:rFonts w:ascii="Trebuchet MS" w:eastAsia="Trebuchet MS" w:hAnsi="Trebuchet MS" w:cs="Trebuchet MS"/>
          <w:highlight w:val="white"/>
        </w:rPr>
      </w:pPr>
      <w:r w:rsidRPr="00FE5803">
        <w:rPr>
          <w:rFonts w:ascii="Trebuchet MS" w:eastAsia="Trebuchet MS" w:hAnsi="Trebuchet MS" w:cs="Trebuchet MS"/>
          <w:highlight w:val="white"/>
        </w:rPr>
        <w:t xml:space="preserve">Ogni anno la Pubblica accompagna quasi 30.000 persone con i propri veicoli attrezzati per il trasporto disabili. Che si tratti di bambini, ragazzi, adulti o anziani, i numeri dei servizi continuano a crescere e, allo stesso modo, aumentano anche i km effettuati. Questo ha portato l’Assistenza Pubblica a fare una scelta consapevole, e a compiere un primo passo verso la sostenibilità ambientale grazie anche al sostegno di Fondazione Cariparma. L’obiettivo è quello di poter </w:t>
      </w:r>
      <w:r w:rsidR="00EC18D4" w:rsidRPr="00FE5803">
        <w:rPr>
          <w:rFonts w:ascii="Trebuchet MS" w:eastAsia="Trebuchet MS" w:hAnsi="Trebuchet MS" w:cs="Trebuchet MS"/>
          <w:highlight w:val="white"/>
        </w:rPr>
        <w:t>diventare</w:t>
      </w:r>
      <w:r w:rsidRPr="00FE5803">
        <w:rPr>
          <w:rFonts w:ascii="Trebuchet MS" w:eastAsia="Trebuchet MS" w:hAnsi="Trebuchet MS" w:cs="Trebuchet MS"/>
          <w:highlight w:val="white"/>
        </w:rPr>
        <w:t>, in futur</w:t>
      </w:r>
      <w:r w:rsidR="00EC18D4" w:rsidRPr="00FE5803">
        <w:rPr>
          <w:rFonts w:ascii="Trebuchet MS" w:eastAsia="Trebuchet MS" w:hAnsi="Trebuchet MS" w:cs="Trebuchet MS"/>
          <w:highlight w:val="white"/>
        </w:rPr>
        <w:t xml:space="preserve">o, </w:t>
      </w:r>
      <w:r w:rsidRPr="00FE5803">
        <w:rPr>
          <w:rFonts w:ascii="Trebuchet MS" w:eastAsia="Trebuchet MS" w:hAnsi="Trebuchet MS" w:cs="Trebuchet MS"/>
          <w:highlight w:val="white"/>
        </w:rPr>
        <w:t xml:space="preserve">un ente pilota per il lancio dei primi </w:t>
      </w:r>
      <w:r w:rsidR="00EC18D4" w:rsidRPr="00FE5803">
        <w:rPr>
          <w:rFonts w:ascii="Trebuchet MS" w:eastAsia="Trebuchet MS" w:hAnsi="Trebuchet MS" w:cs="Trebuchet MS"/>
          <w:highlight w:val="white"/>
        </w:rPr>
        <w:t xml:space="preserve">pulmini </w:t>
      </w:r>
      <w:r w:rsidRPr="00FE5803">
        <w:rPr>
          <w:rFonts w:ascii="Trebuchet MS" w:eastAsia="Trebuchet MS" w:hAnsi="Trebuchet MS" w:cs="Trebuchet MS"/>
          <w:highlight w:val="white"/>
        </w:rPr>
        <w:t>per il trasporto disabili completamente elettrici</w:t>
      </w:r>
      <w:r w:rsidR="00EC18D4" w:rsidRPr="00FE5803">
        <w:rPr>
          <w:rFonts w:ascii="Trebuchet MS" w:eastAsia="Trebuchet MS" w:hAnsi="Trebuchet MS" w:cs="Trebuchet MS"/>
          <w:highlight w:val="white"/>
        </w:rPr>
        <w:t>.</w:t>
      </w:r>
    </w:p>
    <w:p w14:paraId="0000000C" w14:textId="77777777" w:rsidR="00DC2AC3" w:rsidRPr="00FE5803" w:rsidRDefault="00DC2AC3" w:rsidP="00DD3FC4">
      <w:pPr>
        <w:jc w:val="both"/>
        <w:rPr>
          <w:rFonts w:ascii="Trebuchet MS" w:eastAsia="Trebuchet MS" w:hAnsi="Trebuchet MS" w:cs="Trebuchet MS"/>
          <w:highlight w:val="white"/>
        </w:rPr>
      </w:pPr>
    </w:p>
    <w:p w14:paraId="0000000D" w14:textId="19D1828B" w:rsidR="00DC2AC3" w:rsidRPr="00FE5803" w:rsidRDefault="002D1199" w:rsidP="00DD3FC4">
      <w:pPr>
        <w:jc w:val="both"/>
        <w:rPr>
          <w:rFonts w:ascii="Trebuchet MS" w:eastAsia="Trebuchet MS" w:hAnsi="Trebuchet MS" w:cs="Trebuchet MS"/>
        </w:rPr>
      </w:pPr>
      <w:r w:rsidRPr="00FE5803">
        <w:rPr>
          <w:rFonts w:ascii="Trebuchet MS" w:eastAsia="Trebuchet MS" w:hAnsi="Trebuchet MS" w:cs="Trebuchet MS"/>
          <w:i/>
        </w:rPr>
        <w:t xml:space="preserve">«Siamo grati </w:t>
      </w:r>
      <w:r w:rsidRPr="00FE5803">
        <w:rPr>
          <w:rFonts w:ascii="Trebuchet MS" w:eastAsia="Trebuchet MS" w:hAnsi="Trebuchet MS" w:cs="Trebuchet MS"/>
        </w:rPr>
        <w:t>–</w:t>
      </w:r>
      <w:r w:rsidRPr="00FE5803">
        <w:rPr>
          <w:rFonts w:ascii="Trebuchet MS" w:eastAsia="Trebuchet MS" w:hAnsi="Trebuchet MS" w:cs="Trebuchet MS"/>
          <w:highlight w:val="white"/>
        </w:rPr>
        <w:t xml:space="preserve"> ha affermato</w:t>
      </w:r>
      <w:r w:rsidRPr="00FE5803">
        <w:rPr>
          <w:rFonts w:ascii="Trebuchet MS" w:eastAsia="Trebuchet MS" w:hAnsi="Trebuchet MS" w:cs="Trebuchet MS"/>
        </w:rPr>
        <w:t xml:space="preserve"> </w:t>
      </w:r>
      <w:r w:rsidRPr="00FE5803">
        <w:rPr>
          <w:rFonts w:ascii="Trebuchet MS" w:eastAsia="Trebuchet MS" w:hAnsi="Trebuchet MS" w:cs="Trebuchet MS"/>
          <w:b/>
        </w:rPr>
        <w:t xml:space="preserve">Luca Bellingeri, Presidente Assistenza Pubblica Parma </w:t>
      </w:r>
      <w:r w:rsidRPr="00FE5803">
        <w:rPr>
          <w:rFonts w:ascii="Trebuchet MS" w:eastAsia="Trebuchet MS" w:hAnsi="Trebuchet MS" w:cs="Trebuchet MS"/>
        </w:rPr>
        <w:t>–</w:t>
      </w:r>
      <w:r w:rsidR="00DD3FC4" w:rsidRPr="00FE5803">
        <w:rPr>
          <w:rFonts w:ascii="Trebuchet MS" w:eastAsia="Trebuchet MS" w:hAnsi="Trebuchet MS" w:cs="Trebuchet MS"/>
        </w:rPr>
        <w:t xml:space="preserve"> </w:t>
      </w:r>
      <w:r w:rsidRPr="00FE5803">
        <w:rPr>
          <w:rFonts w:ascii="Trebuchet MS" w:eastAsia="Trebuchet MS" w:hAnsi="Trebuchet MS" w:cs="Trebuchet MS"/>
          <w:i/>
        </w:rPr>
        <w:t>a Fondazione Cariparma per averci sostenuto in questo progetto di sostegno alla popolazione, non solo per l'accompagnamento dei disabili ma anche per la tutela dell'ambiente in cui viviamo. Il fatto che il volontariato non solo si faccia carico di tematiche sociali ma riesca ad unire anche una responsabilità ecologica è qualcosa che qualifica ancor di più l'attività dei nostri volontari. Ancora una volta, grazie alle sinergie e al sostegno del territorio, il volontariato riesce a dare prova non solo di fare ma di fare bene e con attenzione: ne siamo orgogliosi</w:t>
      </w:r>
      <w:r w:rsidRPr="00FE5803">
        <w:rPr>
          <w:rFonts w:ascii="Trebuchet MS" w:eastAsia="Trebuchet MS" w:hAnsi="Trebuchet MS" w:cs="Trebuchet MS"/>
        </w:rPr>
        <w:t>».</w:t>
      </w:r>
      <w:r w:rsidRPr="00FE5803">
        <w:rPr>
          <w:rFonts w:ascii="Trebuchet MS" w:eastAsia="Trebuchet MS" w:hAnsi="Trebuchet MS" w:cs="Trebuchet MS"/>
          <w:highlight w:val="white"/>
        </w:rPr>
        <w:t xml:space="preserve"> </w:t>
      </w:r>
    </w:p>
    <w:p w14:paraId="1589C07A" w14:textId="2BAD4969" w:rsidR="00954336" w:rsidRPr="00FE5803" w:rsidRDefault="00954336" w:rsidP="00DD3FC4">
      <w:pPr>
        <w:jc w:val="both"/>
        <w:rPr>
          <w:rFonts w:ascii="Trebuchet MS" w:eastAsia="Trebuchet MS" w:hAnsi="Trebuchet MS" w:cs="Trebuchet MS"/>
        </w:rPr>
      </w:pPr>
    </w:p>
    <w:p w14:paraId="31E3F27C" w14:textId="1C120AB8" w:rsidR="00954336" w:rsidRPr="00FE5803" w:rsidRDefault="00954336" w:rsidP="00954336">
      <w:pPr>
        <w:jc w:val="both"/>
        <w:rPr>
          <w:rFonts w:ascii="Trebuchet MS" w:eastAsia="Trebuchet MS" w:hAnsi="Trebuchet MS" w:cs="Trebuchet MS"/>
        </w:rPr>
      </w:pPr>
      <w:r w:rsidRPr="00FE5803">
        <w:rPr>
          <w:rFonts w:ascii="Trebuchet MS" w:eastAsia="Trebuchet MS" w:hAnsi="Trebuchet MS" w:cs="Trebuchet MS"/>
          <w:i/>
        </w:rPr>
        <w:t>«</w:t>
      </w:r>
      <w:r w:rsidRPr="00FE5803">
        <w:rPr>
          <w:rFonts w:ascii="Trebuchet MS" w:eastAsia="Trebuchet MS" w:hAnsi="Trebuchet MS" w:cs="Trebuchet MS"/>
          <w:i/>
          <w:iCs/>
        </w:rPr>
        <w:t>Accogliamo con gioia</w:t>
      </w:r>
      <w:r w:rsidRPr="00FE5803">
        <w:rPr>
          <w:rFonts w:ascii="Trebuchet MS" w:eastAsia="Trebuchet MS" w:hAnsi="Trebuchet MS" w:cs="Trebuchet MS"/>
        </w:rPr>
        <w:t xml:space="preserve"> - spiega </w:t>
      </w:r>
      <w:r w:rsidRPr="00FE5803">
        <w:rPr>
          <w:rFonts w:ascii="Trebuchet MS" w:eastAsia="Trebuchet MS" w:hAnsi="Trebuchet MS" w:cs="Trebuchet MS"/>
          <w:b/>
          <w:bCs/>
        </w:rPr>
        <w:t>Filippo Mordacci, Comandante del Corpo Militi Assistenza Pubblica Parma</w:t>
      </w:r>
      <w:r w:rsidRPr="00FE5803">
        <w:rPr>
          <w:rFonts w:ascii="Trebuchet MS" w:eastAsia="Trebuchet MS" w:hAnsi="Trebuchet MS" w:cs="Trebuchet MS"/>
        </w:rPr>
        <w:t xml:space="preserve"> - </w:t>
      </w:r>
      <w:r w:rsidRPr="00FE5803">
        <w:rPr>
          <w:rFonts w:ascii="Trebuchet MS" w:eastAsia="Trebuchet MS" w:hAnsi="Trebuchet MS" w:cs="Trebuchet MS"/>
          <w:i/>
          <w:iCs/>
        </w:rPr>
        <w:t xml:space="preserve">il nuovo mezzo che supporterà i nostri volontari nel rendere un servizio ancora migliore e confortevole verso i nostri utenti. La tematica ambientale è segno di maggiore attenzione verso l'ambiente che ci circonda e di conseguenza a favore della salute di tutti. Salute </w:t>
      </w:r>
      <w:r w:rsidRPr="00FE5803">
        <w:rPr>
          <w:rFonts w:ascii="Trebuchet MS" w:eastAsia="Trebuchet MS" w:hAnsi="Trebuchet MS" w:cs="Trebuchet MS"/>
          <w:i/>
          <w:iCs/>
        </w:rPr>
        <w:lastRenderedPageBreak/>
        <w:t>che alla Pubblica sta da sempre molto a cuore! L'innovazione è fondamentale ma necessita di sostegno, per questo mi unisco con tutti i volontari nel ringraziamento a Fondazione Cariparma per l'enorme aiuto che ha voluto fornirci</w:t>
      </w:r>
      <w:r w:rsidRPr="00FE5803">
        <w:rPr>
          <w:rFonts w:ascii="Trebuchet MS" w:eastAsia="Trebuchet MS" w:hAnsi="Trebuchet MS" w:cs="Trebuchet MS"/>
        </w:rPr>
        <w:t>».</w:t>
      </w:r>
    </w:p>
    <w:p w14:paraId="0000000F" w14:textId="2BD07779" w:rsidR="00DC2AC3" w:rsidRPr="00FE5803" w:rsidRDefault="00DC2AC3" w:rsidP="00DD3FC4">
      <w:pPr>
        <w:jc w:val="both"/>
        <w:rPr>
          <w:rFonts w:ascii="Trebuchet MS" w:eastAsia="Trebuchet MS" w:hAnsi="Trebuchet MS" w:cs="Trebuchet MS"/>
        </w:rPr>
      </w:pPr>
      <w:bookmarkStart w:id="0" w:name="_heading=h.gjdgxs" w:colFirst="0" w:colLast="0"/>
      <w:bookmarkEnd w:id="0"/>
    </w:p>
    <w:p w14:paraId="25D2A450" w14:textId="790E11DE" w:rsidR="00DD3FC4" w:rsidRPr="00FE5803" w:rsidRDefault="00DD3FC4" w:rsidP="00DD3FC4">
      <w:pPr>
        <w:shd w:val="clear" w:color="auto" w:fill="FFFFFF"/>
        <w:jc w:val="both"/>
        <w:rPr>
          <w:rFonts w:ascii="Trebuchet MS" w:eastAsia="Times New Roman" w:hAnsi="Trebuchet MS"/>
          <w:szCs w:val="24"/>
        </w:rPr>
      </w:pPr>
      <w:r w:rsidRPr="00FE5803">
        <w:rPr>
          <w:rFonts w:ascii="Trebuchet MS" w:eastAsia="Trebuchet MS" w:hAnsi="Trebuchet MS" w:cs="Trebuchet MS"/>
          <w:i/>
        </w:rPr>
        <w:t>«</w:t>
      </w:r>
      <w:r w:rsidRPr="00FE5803">
        <w:rPr>
          <w:rFonts w:ascii="Trebuchet MS" w:eastAsia="Times New Roman" w:hAnsi="Trebuchet MS"/>
          <w:i/>
          <w:iCs/>
          <w:szCs w:val="24"/>
        </w:rPr>
        <w:t>Fondazione Cariparma è grata alla Assistenza Pubblica Parma</w:t>
      </w:r>
      <w:r w:rsidRPr="00FE5803">
        <w:rPr>
          <w:rFonts w:ascii="Trebuchet MS" w:eastAsia="Times New Roman" w:hAnsi="Trebuchet MS"/>
          <w:szCs w:val="24"/>
        </w:rPr>
        <w:t xml:space="preserve"> – spiega il </w:t>
      </w:r>
      <w:r w:rsidRPr="00FE5803">
        <w:rPr>
          <w:rFonts w:ascii="Trebuchet MS" w:eastAsia="Times New Roman" w:hAnsi="Trebuchet MS"/>
          <w:b/>
          <w:bCs/>
          <w:szCs w:val="24"/>
        </w:rPr>
        <w:t>Presidente di Fondazione Cariparma, Franco Magnani</w:t>
      </w:r>
      <w:r w:rsidRPr="00FE5803">
        <w:rPr>
          <w:rFonts w:ascii="Trebuchet MS" w:eastAsia="Times New Roman" w:hAnsi="Trebuchet MS"/>
          <w:szCs w:val="24"/>
        </w:rPr>
        <w:t xml:space="preserve"> – </w:t>
      </w:r>
      <w:r w:rsidRPr="00FE5803">
        <w:rPr>
          <w:rFonts w:ascii="Trebuchet MS" w:eastAsia="Times New Roman" w:hAnsi="Trebuchet MS"/>
          <w:i/>
          <w:iCs/>
          <w:szCs w:val="24"/>
        </w:rPr>
        <w:t>per la quotidiana attività e la dedizione di tutti i suoi Volontari in favore della comunità cittadina, un impegno ancor più evidenziato dall’opera svolta nell’attuale periodo emergenziale</w:t>
      </w:r>
      <w:r w:rsidR="00FE5803" w:rsidRPr="00FE5803">
        <w:rPr>
          <w:rFonts w:ascii="Trebuchet MS" w:eastAsia="Times New Roman" w:hAnsi="Trebuchet MS"/>
          <w:i/>
          <w:iCs/>
          <w:szCs w:val="24"/>
        </w:rPr>
        <w:t xml:space="preserve">. </w:t>
      </w:r>
      <w:r w:rsidRPr="00FE5803">
        <w:rPr>
          <w:rFonts w:ascii="Trebuchet MS" w:eastAsia="Times New Roman" w:hAnsi="Trebuchet MS"/>
          <w:i/>
          <w:iCs/>
          <w:szCs w:val="24"/>
        </w:rPr>
        <w:t>Negli anni la Fondazione è stata al fianco della AP Parma contribuendo al rinnovo dei mezzi di servizio ed anche in questa occasione</w:t>
      </w:r>
      <w:r w:rsidRPr="00FE5803">
        <w:rPr>
          <w:rFonts w:ascii="Trebuchet MS" w:eastAsia="Times New Roman" w:hAnsi="Trebuchet MS"/>
          <w:szCs w:val="24"/>
        </w:rPr>
        <w:t xml:space="preserve"> </w:t>
      </w:r>
      <w:r w:rsidRPr="00FE5803">
        <w:rPr>
          <w:rFonts w:ascii="Trebuchet MS" w:eastAsia="Times New Roman" w:hAnsi="Trebuchet MS"/>
          <w:i/>
          <w:iCs/>
          <w:szCs w:val="24"/>
        </w:rPr>
        <w:t>è lieta di aver potuto contribuire all’acquisto di un pulmino dedicato, in particolare, alla mobilità delle persone disabili</w:t>
      </w:r>
      <w:r w:rsidRPr="00FE5803">
        <w:rPr>
          <w:rFonts w:ascii="Trebuchet MS" w:eastAsia="Trebuchet MS" w:hAnsi="Trebuchet MS" w:cs="Trebuchet MS"/>
        </w:rPr>
        <w:t>»</w:t>
      </w:r>
      <w:r w:rsidRPr="00FE5803">
        <w:rPr>
          <w:rFonts w:ascii="Trebuchet MS" w:eastAsia="Times New Roman" w:hAnsi="Trebuchet MS"/>
          <w:szCs w:val="24"/>
        </w:rPr>
        <w:t>.</w:t>
      </w:r>
    </w:p>
    <w:p w14:paraId="00000012" w14:textId="77777777" w:rsidR="00DC2AC3" w:rsidRPr="00FE5803" w:rsidRDefault="00DC2AC3">
      <w:pPr>
        <w:jc w:val="both"/>
        <w:rPr>
          <w:rFonts w:ascii="Trebuchet MS" w:eastAsia="Trebuchet MS" w:hAnsi="Trebuchet MS" w:cs="Trebuchet MS"/>
        </w:rPr>
      </w:pPr>
    </w:p>
    <w:sectPr w:rsidR="00DC2AC3" w:rsidRPr="00FE5803">
      <w:headerReference w:type="default" r:id="rId7"/>
      <w:footerReference w:type="default" r:id="rId8"/>
      <w:pgSz w:w="11900" w:h="16820"/>
      <w:pgMar w:top="1418" w:right="680" w:bottom="1985" w:left="680" w:header="34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67747" w14:textId="77777777" w:rsidR="00C21879" w:rsidRDefault="00C21879">
      <w:r>
        <w:separator/>
      </w:r>
    </w:p>
  </w:endnote>
  <w:endnote w:type="continuationSeparator" w:id="0">
    <w:p w14:paraId="1B5C68D3" w14:textId="77777777" w:rsidR="00C21879" w:rsidRDefault="00C2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DC2AC3" w:rsidRDefault="002D1199">
    <w:pPr>
      <w:tabs>
        <w:tab w:val="center" w:pos="4819"/>
        <w:tab w:val="right" w:pos="9638"/>
      </w:tabs>
      <w:rPr>
        <w:rFonts w:ascii="Trebuchet MS" w:eastAsia="Trebuchet MS" w:hAnsi="Trebuchet MS" w:cs="Trebuchet MS"/>
        <w:sz w:val="20"/>
      </w:rPr>
    </w:pPr>
    <w:r>
      <w:rPr>
        <w:rFonts w:ascii="Trebuchet MS" w:eastAsia="Trebuchet MS" w:hAnsi="Trebuchet MS" w:cs="Trebuchet MS"/>
        <w:sz w:val="20"/>
      </w:rPr>
      <w:t>***</w:t>
    </w:r>
  </w:p>
  <w:p w14:paraId="00000017" w14:textId="77777777" w:rsidR="00DC2AC3" w:rsidRDefault="002D1199">
    <w:pPr>
      <w:tabs>
        <w:tab w:val="center" w:pos="4819"/>
        <w:tab w:val="right" w:pos="9638"/>
      </w:tabs>
      <w:rPr>
        <w:rFonts w:ascii="Trebuchet MS" w:eastAsia="Trebuchet MS" w:hAnsi="Trebuchet MS" w:cs="Trebuchet MS"/>
        <w:sz w:val="20"/>
      </w:rPr>
    </w:pPr>
    <w:r>
      <w:rPr>
        <w:rFonts w:ascii="Trebuchet MS" w:eastAsia="Trebuchet MS" w:hAnsi="Trebuchet MS" w:cs="Trebuchet MS"/>
        <w:sz w:val="20"/>
      </w:rPr>
      <w:t>Ufficio stampa e comunicazione Assistenza Pubblica Parma - ODV</w:t>
    </w:r>
  </w:p>
  <w:p w14:paraId="00000018" w14:textId="77777777" w:rsidR="00DC2AC3" w:rsidRDefault="00DC2AC3">
    <w:pPr>
      <w:tabs>
        <w:tab w:val="center" w:pos="4819"/>
        <w:tab w:val="right" w:pos="9638"/>
      </w:tabs>
      <w:rPr>
        <w:rFonts w:ascii="Trebuchet MS" w:eastAsia="Trebuchet MS" w:hAnsi="Trebuchet MS" w:cs="Trebuchet MS"/>
        <w:sz w:val="20"/>
      </w:rPr>
    </w:pPr>
  </w:p>
  <w:p w14:paraId="00000019" w14:textId="77777777" w:rsidR="00DC2AC3" w:rsidRDefault="002D1199">
    <w:pPr>
      <w:tabs>
        <w:tab w:val="center" w:pos="4819"/>
        <w:tab w:val="right" w:pos="9638"/>
      </w:tabs>
      <w:rPr>
        <w:rFonts w:ascii="Trebuchet MS" w:eastAsia="Trebuchet MS" w:hAnsi="Trebuchet MS" w:cs="Trebuchet MS"/>
        <w:sz w:val="20"/>
      </w:rPr>
    </w:pPr>
    <w:r>
      <w:rPr>
        <w:rFonts w:ascii="Trebuchet MS" w:eastAsia="Trebuchet MS" w:hAnsi="Trebuchet MS" w:cs="Trebuchet MS"/>
        <w:sz w:val="20"/>
      </w:rPr>
      <w:t>Karin Piffer – Tel.: +39 329.9636026</w:t>
    </w:r>
  </w:p>
  <w:p w14:paraId="0000001A" w14:textId="77777777" w:rsidR="00DC2AC3" w:rsidRDefault="002D1199">
    <w:pPr>
      <w:tabs>
        <w:tab w:val="center" w:pos="4819"/>
        <w:tab w:val="right" w:pos="9638"/>
      </w:tabs>
      <w:rPr>
        <w:rFonts w:ascii="Trebuchet MS" w:eastAsia="Trebuchet MS" w:hAnsi="Trebuchet MS" w:cs="Trebuchet MS"/>
        <w:sz w:val="20"/>
      </w:rPr>
    </w:pPr>
    <w:r>
      <w:rPr>
        <w:rFonts w:ascii="Trebuchet MS" w:eastAsia="Trebuchet MS" w:hAnsi="Trebuchet MS" w:cs="Trebuchet MS"/>
        <w:sz w:val="20"/>
      </w:rPr>
      <w:t>Isabella Schiazza – Tel.: +39 3455196580</w:t>
    </w:r>
  </w:p>
  <w:p w14:paraId="0000001B" w14:textId="77777777" w:rsidR="00DC2AC3" w:rsidRDefault="002D1199">
    <w:pPr>
      <w:tabs>
        <w:tab w:val="center" w:pos="4819"/>
        <w:tab w:val="right" w:pos="9638"/>
      </w:tabs>
      <w:rPr>
        <w:rFonts w:ascii="Trebuchet MS" w:eastAsia="Trebuchet MS" w:hAnsi="Trebuchet MS" w:cs="Trebuchet MS"/>
        <w:sz w:val="20"/>
      </w:rPr>
    </w:pPr>
    <w:r>
      <w:rPr>
        <w:rFonts w:ascii="Trebuchet MS" w:eastAsia="Trebuchet MS" w:hAnsi="Trebuchet MS" w:cs="Trebuchet MS"/>
        <w:sz w:val="20"/>
      </w:rPr>
      <w:t xml:space="preserve">E-mail: ufficiostampa@apparma.org </w:t>
    </w:r>
    <w:r>
      <w:rPr>
        <w:rFonts w:ascii="Trebuchet MS" w:eastAsia="Trebuchet MS" w:hAnsi="Trebuchet MS" w:cs="Trebuchet MS"/>
        <w:sz w:val="20"/>
      </w:rPr>
      <w:br/>
      <w:t xml:space="preserve">Website: www.apparma.org </w:t>
    </w:r>
    <w:r>
      <w:rPr>
        <w:rFonts w:ascii="Trebuchet MS" w:eastAsia="Trebuchet MS" w:hAnsi="Trebuchet MS" w:cs="Trebuchet MS"/>
        <w:sz w:val="20"/>
      </w:rPr>
      <w:br/>
      <w:t>Facebook: www.facebook.com/AssistenzaPubblicaParma</w:t>
    </w:r>
  </w:p>
  <w:p w14:paraId="0000001C" w14:textId="77777777" w:rsidR="00DC2AC3" w:rsidRDefault="00DC2AC3">
    <w:pPr>
      <w:pBdr>
        <w:top w:val="nil"/>
        <w:left w:val="nil"/>
        <w:bottom w:val="nil"/>
        <w:right w:val="nil"/>
        <w:between w:val="nil"/>
      </w:pBdr>
      <w:tabs>
        <w:tab w:val="center" w:pos="4819"/>
        <w:tab w:val="right" w:pos="9638"/>
        <w:tab w:val="left" w:pos="1387"/>
        <w:tab w:val="left" w:pos="1640"/>
        <w:tab w:val="center" w:pos="527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5C85A" w14:textId="77777777" w:rsidR="00C21879" w:rsidRDefault="00C21879">
      <w:r>
        <w:separator/>
      </w:r>
    </w:p>
  </w:footnote>
  <w:footnote w:type="continuationSeparator" w:id="0">
    <w:p w14:paraId="118E0A11" w14:textId="77777777" w:rsidR="00C21879" w:rsidRDefault="00C21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77777777" w:rsidR="00DC2AC3" w:rsidRDefault="00DC2AC3">
    <w:pPr>
      <w:pBdr>
        <w:top w:val="nil"/>
        <w:left w:val="nil"/>
        <w:bottom w:val="nil"/>
        <w:right w:val="nil"/>
        <w:between w:val="nil"/>
      </w:pBdr>
      <w:tabs>
        <w:tab w:val="center" w:pos="4819"/>
        <w:tab w:val="right" w:pos="9638"/>
      </w:tabs>
      <w:ind w:left="-567"/>
      <w:jc w:val="right"/>
      <w:rPr>
        <w:color w:val="000000"/>
      </w:rPr>
    </w:pPr>
  </w:p>
  <w:p w14:paraId="00000014" w14:textId="77777777" w:rsidR="00DC2AC3" w:rsidRDefault="002D1199">
    <w:pPr>
      <w:tabs>
        <w:tab w:val="center" w:pos="4819"/>
        <w:tab w:val="right" w:pos="9638"/>
      </w:tabs>
      <w:jc w:val="center"/>
      <w:rPr>
        <w:color w:val="000000"/>
      </w:rPr>
    </w:pPr>
    <w:r>
      <w:rPr>
        <w:rFonts w:ascii="Calibri" w:eastAsia="Calibri" w:hAnsi="Calibri" w:cs="Calibri"/>
        <w:noProof/>
        <w:sz w:val="22"/>
        <w:szCs w:val="22"/>
      </w:rPr>
      <w:drawing>
        <wp:inline distT="0" distB="0" distL="0" distR="0">
          <wp:extent cx="2752005" cy="1099316"/>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52005" cy="1099316"/>
                  </a:xfrm>
                  <a:prstGeom prst="rect">
                    <a:avLst/>
                  </a:prstGeom>
                  <a:ln/>
                </pic:spPr>
              </pic:pic>
            </a:graphicData>
          </a:graphic>
        </wp:inline>
      </w:drawing>
    </w:r>
  </w:p>
  <w:p w14:paraId="00000015" w14:textId="77777777" w:rsidR="00DC2AC3" w:rsidRDefault="00DC2AC3">
    <w:pPr>
      <w:pBdr>
        <w:top w:val="nil"/>
        <w:left w:val="nil"/>
        <w:bottom w:val="nil"/>
        <w:right w:val="nil"/>
        <w:between w:val="nil"/>
      </w:pBdr>
      <w:tabs>
        <w:tab w:val="center" w:pos="4819"/>
        <w:tab w:val="right" w:pos="9638"/>
      </w:tabs>
      <w:ind w:left="-567"/>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AC3"/>
    <w:rsid w:val="0024602B"/>
    <w:rsid w:val="002D1199"/>
    <w:rsid w:val="00457F36"/>
    <w:rsid w:val="00491CF9"/>
    <w:rsid w:val="00670DF8"/>
    <w:rsid w:val="008E30E7"/>
    <w:rsid w:val="00954336"/>
    <w:rsid w:val="00A63487"/>
    <w:rsid w:val="00C21879"/>
    <w:rsid w:val="00C805A6"/>
    <w:rsid w:val="00DC2AC3"/>
    <w:rsid w:val="00DD3FC4"/>
    <w:rsid w:val="00E0546F"/>
    <w:rsid w:val="00EC18D4"/>
    <w:rsid w:val="00FD477E"/>
    <w:rsid w:val="00FE5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0B60"/>
  <w15:docId w15:val="{DC3B9984-BBFE-4CCD-A6D5-8B566971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0A88"/>
    <w:rPr>
      <w:rFonts w:cs="Times New Roman"/>
      <w:szCs w:val="20"/>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Corpotesto">
    <w:name w:val="Body Text"/>
    <w:basedOn w:val="Normale"/>
    <w:link w:val="CorpotestoCarattere"/>
    <w:rsid w:val="00490A88"/>
    <w:pPr>
      <w:spacing w:line="360" w:lineRule="auto"/>
      <w:jc w:val="both"/>
    </w:pPr>
    <w:rPr>
      <w:rFonts w:ascii="Times New Roman" w:eastAsia="Times New Roman" w:hAnsi="Times New Roman"/>
      <w:i/>
      <w:color w:val="000080"/>
      <w:sz w:val="32"/>
    </w:rPr>
  </w:style>
  <w:style w:type="character" w:customStyle="1" w:styleId="CorpotestoCarattere">
    <w:name w:val="Corpo testo Carattere"/>
    <w:basedOn w:val="Carpredefinitoparagrafo"/>
    <w:link w:val="Corpotesto"/>
    <w:rsid w:val="00490A88"/>
    <w:rPr>
      <w:rFonts w:ascii="Times New Roman" w:eastAsia="Times New Roman" w:hAnsi="Times New Roman" w:cs="Times New Roman"/>
      <w:i/>
      <w:color w:val="000080"/>
      <w:sz w:val="32"/>
      <w:szCs w:val="20"/>
    </w:rPr>
  </w:style>
  <w:style w:type="character" w:styleId="Collegamentoipertestuale">
    <w:name w:val="Hyperlink"/>
    <w:basedOn w:val="Carpredefinitoparagrafo"/>
    <w:uiPriority w:val="99"/>
    <w:unhideWhenUsed/>
    <w:rsid w:val="00490A88"/>
    <w:rPr>
      <w:color w:val="0000FF" w:themeColor="hyperlink"/>
      <w:u w:val="single"/>
    </w:rPr>
  </w:style>
  <w:style w:type="paragraph" w:styleId="Intestazione">
    <w:name w:val="header"/>
    <w:basedOn w:val="Normale"/>
    <w:link w:val="IntestazioneCarattere"/>
    <w:semiHidden/>
    <w:rsid w:val="00490A88"/>
    <w:pPr>
      <w:tabs>
        <w:tab w:val="center" w:pos="4819"/>
        <w:tab w:val="right" w:pos="9638"/>
      </w:tabs>
    </w:pPr>
  </w:style>
  <w:style w:type="character" w:customStyle="1" w:styleId="IntestazioneCarattere">
    <w:name w:val="Intestazione Carattere"/>
    <w:basedOn w:val="Carpredefinitoparagrafo"/>
    <w:link w:val="Intestazione"/>
    <w:semiHidden/>
    <w:rsid w:val="00490A88"/>
    <w:rPr>
      <w:rFonts w:ascii="Times" w:eastAsia="Times" w:hAnsi="Times" w:cs="Times New Roman"/>
      <w:szCs w:val="20"/>
    </w:rPr>
  </w:style>
  <w:style w:type="paragraph" w:styleId="Pidipagina">
    <w:name w:val="footer"/>
    <w:basedOn w:val="Normale"/>
    <w:link w:val="PidipaginaCarattere"/>
    <w:semiHidden/>
    <w:rsid w:val="00490A88"/>
    <w:pPr>
      <w:tabs>
        <w:tab w:val="center" w:pos="4819"/>
        <w:tab w:val="right" w:pos="9638"/>
      </w:tabs>
    </w:pPr>
  </w:style>
  <w:style w:type="character" w:customStyle="1" w:styleId="PidipaginaCarattere">
    <w:name w:val="Piè di pagina Carattere"/>
    <w:basedOn w:val="Carpredefinitoparagrafo"/>
    <w:link w:val="Pidipagina"/>
    <w:semiHidden/>
    <w:rsid w:val="00490A88"/>
    <w:rPr>
      <w:rFonts w:ascii="Times" w:eastAsia="Times" w:hAnsi="Times" w:cs="Times New Roman"/>
      <w:szCs w:val="20"/>
    </w:rPr>
  </w:style>
  <w:style w:type="paragraph" w:styleId="Testofumetto">
    <w:name w:val="Balloon Text"/>
    <w:basedOn w:val="Normale"/>
    <w:link w:val="TestofumettoCarattere"/>
    <w:uiPriority w:val="99"/>
    <w:semiHidden/>
    <w:unhideWhenUsed/>
    <w:rsid w:val="00490A8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90A88"/>
    <w:rPr>
      <w:rFonts w:ascii="Lucida Grande" w:eastAsia="Times" w:hAnsi="Lucida Grande" w:cs="Lucida Grande"/>
      <w:sz w:val="18"/>
      <w:szCs w:val="18"/>
    </w:rPr>
  </w:style>
  <w:style w:type="paragraph" w:customStyle="1" w:styleId="p1">
    <w:name w:val="p1"/>
    <w:basedOn w:val="Normale"/>
    <w:rsid w:val="00544482"/>
    <w:rPr>
      <w:rFonts w:ascii="Helvetica" w:eastAsiaTheme="minorEastAsia" w:hAnsi="Helvetica"/>
      <w:sz w:val="18"/>
      <w:szCs w:val="18"/>
    </w:rPr>
  </w:style>
  <w:style w:type="character" w:customStyle="1" w:styleId="s1">
    <w:name w:val="s1"/>
    <w:basedOn w:val="Carpredefinitoparagrafo"/>
    <w:rsid w:val="00544482"/>
    <w:rPr>
      <w:rFonts w:ascii="Helvetica" w:hAnsi="Helvetica" w:hint="default"/>
      <w:b w:val="0"/>
      <w:bCs w:val="0"/>
      <w:i w:val="0"/>
      <w:iCs w:val="0"/>
      <w:sz w:val="24"/>
      <w:szCs w:val="24"/>
    </w:rPr>
  </w:style>
  <w:style w:type="character" w:customStyle="1" w:styleId="Menzionenonrisolta1">
    <w:name w:val="Menzione non risolta1"/>
    <w:basedOn w:val="Carpredefinitoparagrafo"/>
    <w:uiPriority w:val="99"/>
    <w:semiHidden/>
    <w:unhideWhenUsed/>
    <w:rsid w:val="00F85F28"/>
    <w:rPr>
      <w:color w:val="605E5C"/>
      <w:shd w:val="clear" w:color="auto" w:fill="E1DFDD"/>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527">
      <w:bodyDiv w:val="1"/>
      <w:marLeft w:val="0"/>
      <w:marRight w:val="0"/>
      <w:marTop w:val="0"/>
      <w:marBottom w:val="0"/>
      <w:divBdr>
        <w:top w:val="none" w:sz="0" w:space="0" w:color="auto"/>
        <w:left w:val="none" w:sz="0" w:space="0" w:color="auto"/>
        <w:bottom w:val="none" w:sz="0" w:space="0" w:color="auto"/>
        <w:right w:val="none" w:sz="0" w:space="0" w:color="auto"/>
      </w:divBdr>
    </w:div>
    <w:div w:id="34620927">
      <w:bodyDiv w:val="1"/>
      <w:marLeft w:val="0"/>
      <w:marRight w:val="0"/>
      <w:marTop w:val="0"/>
      <w:marBottom w:val="0"/>
      <w:divBdr>
        <w:top w:val="none" w:sz="0" w:space="0" w:color="auto"/>
        <w:left w:val="none" w:sz="0" w:space="0" w:color="auto"/>
        <w:bottom w:val="none" w:sz="0" w:space="0" w:color="auto"/>
        <w:right w:val="none" w:sz="0" w:space="0" w:color="auto"/>
      </w:divBdr>
      <w:divsChild>
        <w:div w:id="1909723161">
          <w:marLeft w:val="0"/>
          <w:marRight w:val="0"/>
          <w:marTop w:val="0"/>
          <w:marBottom w:val="0"/>
          <w:divBdr>
            <w:top w:val="none" w:sz="0" w:space="0" w:color="auto"/>
            <w:left w:val="none" w:sz="0" w:space="0" w:color="auto"/>
            <w:bottom w:val="none" w:sz="0" w:space="0" w:color="auto"/>
            <w:right w:val="none" w:sz="0" w:space="0" w:color="auto"/>
          </w:divBdr>
        </w:div>
      </w:divsChild>
    </w:div>
    <w:div w:id="157186666">
      <w:bodyDiv w:val="1"/>
      <w:marLeft w:val="0"/>
      <w:marRight w:val="0"/>
      <w:marTop w:val="0"/>
      <w:marBottom w:val="0"/>
      <w:divBdr>
        <w:top w:val="none" w:sz="0" w:space="0" w:color="auto"/>
        <w:left w:val="none" w:sz="0" w:space="0" w:color="auto"/>
        <w:bottom w:val="none" w:sz="0" w:space="0" w:color="auto"/>
        <w:right w:val="none" w:sz="0" w:space="0" w:color="auto"/>
      </w:divBdr>
    </w:div>
    <w:div w:id="407312559">
      <w:bodyDiv w:val="1"/>
      <w:marLeft w:val="0"/>
      <w:marRight w:val="0"/>
      <w:marTop w:val="0"/>
      <w:marBottom w:val="0"/>
      <w:divBdr>
        <w:top w:val="none" w:sz="0" w:space="0" w:color="auto"/>
        <w:left w:val="none" w:sz="0" w:space="0" w:color="auto"/>
        <w:bottom w:val="none" w:sz="0" w:space="0" w:color="auto"/>
        <w:right w:val="none" w:sz="0" w:space="0" w:color="auto"/>
      </w:divBdr>
      <w:divsChild>
        <w:div w:id="1582370768">
          <w:marLeft w:val="0"/>
          <w:marRight w:val="0"/>
          <w:marTop w:val="0"/>
          <w:marBottom w:val="0"/>
          <w:divBdr>
            <w:top w:val="none" w:sz="0" w:space="0" w:color="auto"/>
            <w:left w:val="none" w:sz="0" w:space="0" w:color="auto"/>
            <w:bottom w:val="none" w:sz="0" w:space="0" w:color="auto"/>
            <w:right w:val="none" w:sz="0" w:space="0" w:color="auto"/>
          </w:divBdr>
        </w:div>
      </w:divsChild>
    </w:div>
    <w:div w:id="457914914">
      <w:bodyDiv w:val="1"/>
      <w:marLeft w:val="0"/>
      <w:marRight w:val="0"/>
      <w:marTop w:val="0"/>
      <w:marBottom w:val="0"/>
      <w:divBdr>
        <w:top w:val="none" w:sz="0" w:space="0" w:color="auto"/>
        <w:left w:val="none" w:sz="0" w:space="0" w:color="auto"/>
        <w:bottom w:val="none" w:sz="0" w:space="0" w:color="auto"/>
        <w:right w:val="none" w:sz="0" w:space="0" w:color="auto"/>
      </w:divBdr>
    </w:div>
    <w:div w:id="2107531776">
      <w:bodyDiv w:val="1"/>
      <w:marLeft w:val="0"/>
      <w:marRight w:val="0"/>
      <w:marTop w:val="0"/>
      <w:marBottom w:val="0"/>
      <w:divBdr>
        <w:top w:val="none" w:sz="0" w:space="0" w:color="auto"/>
        <w:left w:val="none" w:sz="0" w:space="0" w:color="auto"/>
        <w:bottom w:val="none" w:sz="0" w:space="0" w:color="auto"/>
        <w:right w:val="none" w:sz="0" w:space="0" w:color="auto"/>
      </w:divBdr>
      <w:divsChild>
        <w:div w:id="2103378847">
          <w:marLeft w:val="0"/>
          <w:marRight w:val="0"/>
          <w:marTop w:val="0"/>
          <w:marBottom w:val="0"/>
          <w:divBdr>
            <w:top w:val="none" w:sz="0" w:space="0" w:color="auto"/>
            <w:left w:val="none" w:sz="0" w:space="0" w:color="auto"/>
            <w:bottom w:val="none" w:sz="0" w:space="0" w:color="auto"/>
            <w:right w:val="none" w:sz="0" w:space="0" w:color="auto"/>
          </w:divBdr>
        </w:div>
      </w:divsChild>
    </w:div>
    <w:div w:id="2120952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Qav3spTCST4wPGjk89oxZ7Z1RA==">AMUW2mXtzBBMMZQA9Xu8ZAXOl+XZwgTiMFaPBaakRSpLVgmYKWjN1my3IJbgMZW4G7khC0cr74aKCTrwxfEOcLmXkfpDmIC2tn7HfTebpX+iFOu4bxS0kr+Pftd0evHv+QbwqWaOJiJz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530</Words>
  <Characters>3022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Mariagrazia Villa</dc:creator>
  <cp:lastModifiedBy>Isabella Schiazza</cp:lastModifiedBy>
  <cp:revision>7</cp:revision>
  <dcterms:created xsi:type="dcterms:W3CDTF">2021-06-10T10:45:00Z</dcterms:created>
  <dcterms:modified xsi:type="dcterms:W3CDTF">2021-06-12T10:01:00Z</dcterms:modified>
</cp:coreProperties>
</file>